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77AED189"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420B77">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810"/>
        <w:gridCol w:w="270"/>
        <w:gridCol w:w="3076"/>
      </w:tblGrid>
      <w:tr w:rsidR="00444C1C" w:rsidRPr="00446166"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3A731931" w:rsidR="00240BFB" w:rsidRPr="00446166" w:rsidRDefault="00240BFB" w:rsidP="00420B77">
            <w:pPr>
              <w:rPr>
                <w:rFonts w:ascii="Tahoma" w:hAnsi="Tahoma" w:cs="Tahoma"/>
                <w:b/>
                <w:sz w:val="20"/>
                <w:szCs w:val="20"/>
              </w:rPr>
            </w:pPr>
            <w:r w:rsidRPr="00446166">
              <w:rPr>
                <w:rFonts w:ascii="Tahoma" w:hAnsi="Tahoma" w:cs="Tahoma"/>
                <w:b/>
                <w:sz w:val="20"/>
                <w:szCs w:val="20"/>
              </w:rPr>
              <w:t>Job Title:</w:t>
            </w:r>
            <w:r w:rsidR="000742C9">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7EB47286" w14:textId="0ED6AC8C" w:rsidR="00240BFB" w:rsidRPr="00446166" w:rsidRDefault="00130C27" w:rsidP="00420B77">
            <w:pPr>
              <w:rPr>
                <w:rFonts w:ascii="Tahoma" w:hAnsi="Tahoma" w:cs="Tahoma"/>
                <w:sz w:val="20"/>
                <w:szCs w:val="20"/>
              </w:rPr>
            </w:pPr>
            <w:r w:rsidRPr="00130C27">
              <w:rPr>
                <w:rFonts w:ascii="Tahoma" w:hAnsi="Tahoma" w:cs="Tahoma"/>
                <w:sz w:val="20"/>
                <w:szCs w:val="20"/>
              </w:rPr>
              <w:t>FAO-FQ-8</w:t>
            </w:r>
            <w:r>
              <w:rPr>
                <w:rFonts w:ascii="Tahoma" w:hAnsi="Tahoma" w:cs="Tahoma"/>
                <w:sz w:val="20"/>
                <w:szCs w:val="20"/>
              </w:rPr>
              <w:t xml:space="preserve">, </w:t>
            </w:r>
            <w:bookmarkStart w:id="0" w:name="_GoBack"/>
            <w:bookmarkEnd w:id="0"/>
            <w:r w:rsidR="00420B77">
              <w:rPr>
                <w:rFonts w:ascii="Tahoma" w:hAnsi="Tahoma" w:cs="Tahoma"/>
                <w:sz w:val="20"/>
                <w:szCs w:val="20"/>
              </w:rPr>
              <w:t>Intern</w:t>
            </w:r>
            <w:r w:rsidR="00420B77" w:rsidRPr="00420B77">
              <w:rPr>
                <w:rFonts w:ascii="Tahoma" w:hAnsi="Tahoma" w:cs="Tahoma"/>
                <w:sz w:val="20"/>
                <w:szCs w:val="20"/>
              </w:rPr>
              <w:t xml:space="preserve"> on food and nutrition policy and market development</w:t>
            </w:r>
          </w:p>
        </w:tc>
      </w:tr>
      <w:tr w:rsidR="00240BFB" w:rsidRPr="00446166"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32CF6AA5" w14:textId="0FC0A390" w:rsidR="00ED6109" w:rsidRPr="00395BFF" w:rsidRDefault="00240BFB" w:rsidP="00ED6109">
            <w:pPr>
              <w:rPr>
                <w:sz w:val="22"/>
                <w:szCs w:val="22"/>
                <w:lang w:val="en-US"/>
              </w:rPr>
            </w:pPr>
            <w:r w:rsidRPr="00446166">
              <w:rPr>
                <w:rFonts w:ascii="Tahoma" w:hAnsi="Tahoma" w:cs="Tahoma"/>
                <w:b/>
                <w:sz w:val="20"/>
                <w:szCs w:val="20"/>
              </w:rPr>
              <w:t>Division/Department:</w:t>
            </w:r>
            <w:r w:rsidR="00EC0214">
              <w:rPr>
                <w:rFonts w:ascii="Tahoma" w:hAnsi="Tahoma" w:cs="Tahoma"/>
                <w:b/>
                <w:sz w:val="20"/>
                <w:szCs w:val="20"/>
              </w:rPr>
              <w:t xml:space="preserve"> </w:t>
            </w:r>
          </w:p>
          <w:p w14:paraId="1F3C4A49" w14:textId="74B91B08" w:rsidR="00240BFB" w:rsidRPr="00446166" w:rsidRDefault="00240BFB">
            <w:pPr>
              <w:ind w:right="-69"/>
              <w:rPr>
                <w:rFonts w:ascii="Tahoma" w:hAnsi="Tahoma" w:cs="Tahoma"/>
                <w:b/>
                <w:sz w:val="20"/>
                <w:szCs w:val="20"/>
              </w:rPr>
            </w:pPr>
          </w:p>
        </w:tc>
        <w:tc>
          <w:tcPr>
            <w:tcW w:w="6698" w:type="dxa"/>
            <w:gridSpan w:val="5"/>
            <w:tcBorders>
              <w:top w:val="outset" w:sz="6" w:space="0" w:color="auto"/>
              <w:left w:val="nil"/>
              <w:bottom w:val="outset" w:sz="6" w:space="0" w:color="auto"/>
              <w:right w:val="single" w:sz="4" w:space="0" w:color="C0C0C0"/>
            </w:tcBorders>
            <w:vAlign w:val="center"/>
          </w:tcPr>
          <w:p w14:paraId="66FA8B8A" w14:textId="5383C433" w:rsidR="00240BFB" w:rsidRPr="00446166" w:rsidRDefault="00420B77">
            <w:pPr>
              <w:rPr>
                <w:rFonts w:ascii="Tahoma" w:hAnsi="Tahoma" w:cs="Tahoma"/>
                <w:sz w:val="20"/>
                <w:szCs w:val="20"/>
              </w:rPr>
            </w:pPr>
            <w:r w:rsidRPr="00420B77">
              <w:rPr>
                <w:rFonts w:ascii="Tahoma" w:hAnsi="Tahoma" w:cs="Tahoma"/>
                <w:sz w:val="20"/>
                <w:szCs w:val="20"/>
              </w:rPr>
              <w:t>Regional Office for Europe and Central Asia, REU</w:t>
            </w:r>
          </w:p>
        </w:tc>
      </w:tr>
      <w:tr w:rsidR="00240BFB" w:rsidRPr="00446166"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6AEA75B" w:rsidR="00240BFB" w:rsidRPr="00446166" w:rsidRDefault="00240BFB" w:rsidP="00420B77">
            <w:pPr>
              <w:rPr>
                <w:rFonts w:ascii="Tahoma" w:hAnsi="Tahoma" w:cs="Tahoma"/>
                <w:b/>
                <w:sz w:val="20"/>
                <w:szCs w:val="20"/>
              </w:rPr>
            </w:pPr>
            <w:r w:rsidRPr="00446166">
              <w:rPr>
                <w:rFonts w:ascii="Tahoma" w:hAnsi="Tahoma" w:cs="Tahoma"/>
                <w:b/>
                <w:sz w:val="20"/>
                <w:szCs w:val="20"/>
              </w:rPr>
              <w:t>Location:</w:t>
            </w:r>
            <w:r w:rsidR="00EC0214">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6AFD4095" w14:textId="61C7C984" w:rsidR="00240BFB" w:rsidRPr="00446166" w:rsidRDefault="00420B77" w:rsidP="00B0757F">
            <w:pPr>
              <w:rPr>
                <w:rFonts w:ascii="Tahoma" w:hAnsi="Tahoma" w:cs="Tahoma"/>
                <w:sz w:val="20"/>
                <w:szCs w:val="20"/>
              </w:rPr>
            </w:pPr>
            <w:r w:rsidRPr="00420B77">
              <w:rPr>
                <w:rFonts w:ascii="Tahoma" w:hAnsi="Tahoma" w:cs="Tahoma"/>
                <w:sz w:val="20"/>
                <w:szCs w:val="20"/>
              </w:rPr>
              <w:t>Budapest, Hungary</w:t>
            </w:r>
          </w:p>
        </w:tc>
      </w:tr>
      <w:tr w:rsidR="0098339E" w:rsidRPr="00446166"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621D9DA7" w:rsidR="0098339E" w:rsidRPr="00446166" w:rsidRDefault="0098339E" w:rsidP="00420B77">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338D3C" w14:textId="26088000" w:rsidR="0098339E" w:rsidRPr="00446166" w:rsidRDefault="00420B77" w:rsidP="00B0757F">
            <w:pPr>
              <w:rPr>
                <w:rFonts w:ascii="Tahoma" w:hAnsi="Tahoma" w:cs="Tahoma"/>
                <w:sz w:val="20"/>
                <w:szCs w:val="20"/>
              </w:rPr>
            </w:pPr>
            <w:r w:rsidRPr="00420B77">
              <w:rPr>
                <w:rFonts w:ascii="Tahoma" w:hAnsi="Tahoma" w:cs="Tahoma"/>
                <w:sz w:val="20"/>
                <w:szCs w:val="20"/>
              </w:rPr>
              <w:t>Better Nutrition and Production</w:t>
            </w:r>
          </w:p>
        </w:tc>
      </w:tr>
      <w:tr w:rsidR="00240BFB" w:rsidRPr="00446166" w14:paraId="057428CB" w14:textId="77777777" w:rsidTr="00D610B7">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2F233D72" w:rsidR="00240BFB" w:rsidRPr="00446166" w:rsidRDefault="00240BFB" w:rsidP="00420B77">
            <w:pPr>
              <w:rPr>
                <w:rFonts w:ascii="Tahoma" w:hAnsi="Tahoma" w:cs="Tahoma"/>
                <w:b/>
                <w:sz w:val="20"/>
                <w:szCs w:val="20"/>
              </w:rPr>
            </w:pPr>
            <w:r w:rsidRPr="00446166">
              <w:rPr>
                <w:rFonts w:ascii="Tahoma" w:hAnsi="Tahoma" w:cs="Tahoma"/>
                <w:b/>
                <w:sz w:val="20"/>
                <w:szCs w:val="20"/>
              </w:rPr>
              <w:t>Expected Start Date of Assignment:</w:t>
            </w:r>
            <w:r w:rsidR="001001C3">
              <w:rPr>
                <w:rFonts w:ascii="Tahoma" w:hAnsi="Tahoma" w:cs="Tahoma"/>
                <w:b/>
                <w:sz w:val="20"/>
                <w:szCs w:val="20"/>
              </w:rPr>
              <w:t xml:space="preserve"> </w:t>
            </w:r>
          </w:p>
        </w:tc>
        <w:tc>
          <w:tcPr>
            <w:tcW w:w="2535" w:type="dxa"/>
            <w:tcBorders>
              <w:top w:val="outset" w:sz="6" w:space="0" w:color="auto"/>
              <w:left w:val="nil"/>
              <w:bottom w:val="outset" w:sz="6" w:space="0" w:color="auto"/>
              <w:right w:val="nil"/>
            </w:tcBorders>
            <w:vAlign w:val="center"/>
          </w:tcPr>
          <w:p w14:paraId="0FB97656" w14:textId="7A8FB9C8" w:rsidR="00240BFB" w:rsidRPr="00446166" w:rsidRDefault="00420B77" w:rsidP="00213183">
            <w:pPr>
              <w:rPr>
                <w:rFonts w:ascii="Tahoma" w:hAnsi="Tahoma" w:cs="Tahoma"/>
                <w:sz w:val="20"/>
                <w:szCs w:val="20"/>
              </w:rPr>
            </w:pPr>
            <w:r>
              <w:rPr>
                <w:rFonts w:ascii="Tahoma" w:hAnsi="Tahoma" w:cs="Tahoma"/>
                <w:sz w:val="20"/>
                <w:szCs w:val="20"/>
              </w:rPr>
              <w:t>As soon as possible</w:t>
            </w:r>
          </w:p>
        </w:tc>
        <w:tc>
          <w:tcPr>
            <w:tcW w:w="1080" w:type="dxa"/>
            <w:gridSpan w:val="2"/>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tcBorders>
              <w:top w:val="outset" w:sz="6" w:space="0" w:color="auto"/>
              <w:left w:val="nil"/>
              <w:bottom w:val="outset" w:sz="6" w:space="0" w:color="auto"/>
              <w:right w:val="single" w:sz="4" w:space="0" w:color="C0C0C0"/>
            </w:tcBorders>
            <w:vAlign w:val="center"/>
          </w:tcPr>
          <w:p w14:paraId="0D11F86D" w14:textId="2AF0217E" w:rsidR="00240BFB" w:rsidRPr="00446166" w:rsidRDefault="00776439" w:rsidP="00776439">
            <w:pPr>
              <w:rPr>
                <w:rFonts w:ascii="Tahoma" w:hAnsi="Tahoma" w:cs="Tahoma"/>
                <w:sz w:val="20"/>
                <w:szCs w:val="20"/>
              </w:rPr>
            </w:pPr>
            <w:r>
              <w:rPr>
                <w:rFonts w:ascii="Tahoma" w:hAnsi="Tahoma" w:cs="Tahoma"/>
                <w:sz w:val="20"/>
                <w:szCs w:val="20"/>
              </w:rPr>
              <w:t xml:space="preserve">6 </w:t>
            </w:r>
            <w:r w:rsidR="001001C3">
              <w:rPr>
                <w:rFonts w:ascii="Tahoma" w:hAnsi="Tahoma" w:cs="Tahoma"/>
                <w:sz w:val="20"/>
                <w:szCs w:val="20"/>
              </w:rPr>
              <w:t xml:space="preserve"> months (max 11 months)</w:t>
            </w:r>
          </w:p>
        </w:tc>
      </w:tr>
      <w:tr w:rsidR="00AF713A" w:rsidRPr="00446166" w14:paraId="603D7870" w14:textId="77777777" w:rsidTr="00D610B7">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7F152E5C"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4584E15" w:rsidR="00AF713A" w:rsidRPr="00446166" w:rsidRDefault="00420B77" w:rsidP="009D3F12">
            <w:pPr>
              <w:rPr>
                <w:rFonts w:ascii="Tahoma" w:hAnsi="Tahoma" w:cs="Tahoma"/>
                <w:sz w:val="20"/>
                <w:szCs w:val="20"/>
              </w:rPr>
            </w:pPr>
            <w:r w:rsidRPr="00420B77">
              <w:rPr>
                <w:rFonts w:ascii="Tahoma" w:hAnsi="Tahoma" w:cs="Tahoma"/>
                <w:sz w:val="20"/>
                <w:szCs w:val="20"/>
              </w:rPr>
              <w:t>Cheng Fang (Economist, Coordinator for regional food security and nutrition and Trade Team Leader)</w:t>
            </w:r>
          </w:p>
        </w:tc>
        <w:tc>
          <w:tcPr>
            <w:tcW w:w="1080" w:type="dxa"/>
            <w:gridSpan w:val="2"/>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446166">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0B2A5222" w14:textId="6F83D0B7" w:rsidR="00F042D8" w:rsidRDefault="00F042D8" w:rsidP="00F042D8">
                  <w:pPr>
                    <w:pStyle w:val="Text"/>
                    <w:jc w:val="both"/>
                    <w:rPr>
                      <w:rFonts w:cs="Tahoma"/>
                      <w:sz w:val="20"/>
                      <w:szCs w:val="20"/>
                    </w:rPr>
                  </w:pPr>
                  <w:r w:rsidRPr="00F042D8">
                    <w:rPr>
                      <w:rFonts w:cs="Tahoma"/>
                      <w:sz w:val="20"/>
                      <w:szCs w:val="20"/>
                    </w:rPr>
                    <w:t>As food and agriculture hold the key to realizing the 2030 Agenda, FAO is well positioned to act as a facilitator to assist all countries in realizing the goals of the 2030 Agenda, in particular SDG 1 (No poverty), SDG 2 (Zero hunger), and SDG 10 (Reduced inequalities). In this context, in our focus is food systems transformation, that embodies the dynamic links across sectors, actors and countries pertaining to the sustainable use of natural resources, agriculture, food, nutrition and resilience.</w:t>
                  </w:r>
                  <w:r w:rsidR="0057546E">
                    <w:rPr>
                      <w:rFonts w:cs="Tahoma"/>
                      <w:sz w:val="20"/>
                      <w:szCs w:val="20"/>
                    </w:rPr>
                    <w:t xml:space="preserve"> </w:t>
                  </w:r>
                  <w:r w:rsidRPr="00F042D8">
                    <w:rPr>
                      <w:rFonts w:cs="Tahoma"/>
                      <w:sz w:val="20"/>
                      <w:szCs w:val="20"/>
                    </w:rPr>
                    <w:t>Despite progress, the current food security situation across Europe and Central Asia suffers from the triple burden of malnutrition including children and adults lacking access to healthy affordable diets</w:t>
                  </w:r>
                  <w:r w:rsidR="0057546E">
                    <w:rPr>
                      <w:rFonts w:cs="Tahoma"/>
                      <w:sz w:val="20"/>
                      <w:szCs w:val="20"/>
                    </w:rPr>
                    <w:t>, in particular with the challenges of ongoing COVID-19 pandemic and conflicts between Russia and Ukraine</w:t>
                  </w:r>
                  <w:r w:rsidRPr="00F042D8">
                    <w:rPr>
                      <w:rFonts w:cs="Tahoma"/>
                      <w:sz w:val="20"/>
                      <w:szCs w:val="20"/>
                    </w:rPr>
                    <w:t>.</w:t>
                  </w:r>
                  <w:r w:rsidR="0057546E">
                    <w:rPr>
                      <w:rFonts w:cs="Tahoma"/>
                      <w:sz w:val="20"/>
                      <w:szCs w:val="20"/>
                    </w:rPr>
                    <w:t xml:space="preserve"> </w:t>
                  </w:r>
                  <w:r w:rsidRPr="00F042D8">
                    <w:rPr>
                      <w:rFonts w:cs="Tahoma"/>
                      <w:sz w:val="20"/>
                      <w:szCs w:val="20"/>
                    </w:rPr>
                    <w:t>Various countries in the region are struggling to align national trade policies and requirements with international standards and agreements, notably the WTO Agreement on Agriculture</w:t>
                  </w:r>
                  <w:r w:rsidR="0057546E">
                    <w:rPr>
                      <w:rFonts w:cs="Tahoma"/>
                      <w:sz w:val="20"/>
                      <w:szCs w:val="20"/>
                    </w:rPr>
                    <w:t xml:space="preserve"> and need technical support for market access and trade facilitation</w:t>
                  </w:r>
                  <w:r w:rsidRPr="00F042D8">
                    <w:rPr>
                      <w:rFonts w:cs="Tahoma"/>
                      <w:sz w:val="20"/>
                      <w:szCs w:val="20"/>
                    </w:rPr>
                    <w:t>.</w:t>
                  </w:r>
                </w:p>
                <w:p w14:paraId="6F0F99AC" w14:textId="3442E94E" w:rsidR="00C443AD" w:rsidRDefault="00984C5B" w:rsidP="00984C5B">
                  <w:pPr>
                    <w:pStyle w:val="Text"/>
                    <w:jc w:val="both"/>
                    <w:rPr>
                      <w:rFonts w:cs="Tahoma"/>
                      <w:sz w:val="20"/>
                      <w:szCs w:val="20"/>
                    </w:rPr>
                  </w:pPr>
                  <w:r w:rsidRPr="00984C5B">
                    <w:rPr>
                      <w:rFonts w:cs="Tahoma"/>
                      <w:sz w:val="20"/>
                      <w:szCs w:val="20"/>
                    </w:rPr>
                    <w:t>FAO Regional Office for Europe and Central Asia is carrying out Studies</w:t>
                  </w:r>
                  <w:r w:rsidR="0057546E">
                    <w:rPr>
                      <w:rFonts w:cs="Tahoma"/>
                      <w:sz w:val="20"/>
                      <w:szCs w:val="20"/>
                    </w:rPr>
                    <w:t>/</w:t>
                  </w:r>
                  <w:proofErr w:type="spellStart"/>
                  <w:r w:rsidR="0057546E">
                    <w:rPr>
                      <w:rFonts w:cs="Tahoma"/>
                      <w:sz w:val="20"/>
                      <w:szCs w:val="20"/>
                    </w:rPr>
                    <w:t>programme</w:t>
                  </w:r>
                  <w:proofErr w:type="spellEnd"/>
                  <w:r w:rsidR="0057546E">
                    <w:rPr>
                      <w:rFonts w:cs="Tahoma"/>
                      <w:sz w:val="20"/>
                      <w:szCs w:val="20"/>
                    </w:rPr>
                    <w:t xml:space="preserve">/projects to strengthen </w:t>
                  </w:r>
                  <w:proofErr w:type="spellStart"/>
                  <w:r w:rsidR="0057546E">
                    <w:rPr>
                      <w:rFonts w:cs="Tahoma"/>
                      <w:sz w:val="20"/>
                      <w:szCs w:val="20"/>
                    </w:rPr>
                    <w:t>agri</w:t>
                  </w:r>
                  <w:proofErr w:type="spellEnd"/>
                  <w:r w:rsidR="0057546E">
                    <w:rPr>
                      <w:rFonts w:cs="Tahoma"/>
                      <w:sz w:val="20"/>
                      <w:szCs w:val="20"/>
                    </w:rPr>
                    <w:t>-food trade and market development</w:t>
                  </w:r>
                  <w:r w:rsidR="008D52AC">
                    <w:rPr>
                      <w:rFonts w:cs="Tahoma"/>
                      <w:sz w:val="20"/>
                      <w:szCs w:val="20"/>
                    </w:rPr>
                    <w:t xml:space="preserve">, </w:t>
                  </w:r>
                  <w:r w:rsidR="00C443AD" w:rsidRPr="00C443AD">
                    <w:rPr>
                      <w:rFonts w:cs="Tahoma"/>
                      <w:sz w:val="20"/>
                      <w:szCs w:val="20"/>
                    </w:rPr>
                    <w:t xml:space="preserve">enabling environment for </w:t>
                  </w:r>
                  <w:proofErr w:type="spellStart"/>
                  <w:r w:rsidR="00C443AD" w:rsidRPr="00C443AD">
                    <w:rPr>
                      <w:rFonts w:cs="Tahoma"/>
                      <w:sz w:val="20"/>
                      <w:szCs w:val="20"/>
                    </w:rPr>
                    <w:t>agri</w:t>
                  </w:r>
                  <w:proofErr w:type="spellEnd"/>
                  <w:r w:rsidR="00C443AD" w:rsidRPr="00C443AD">
                    <w:rPr>
                      <w:rFonts w:cs="Tahoma"/>
                      <w:sz w:val="20"/>
                      <w:szCs w:val="20"/>
                    </w:rPr>
                    <w:t>-food trade and market development in the region, including analyzing key market and trade issues in light of the ongoing pandemic</w:t>
                  </w:r>
                  <w:r w:rsidR="008D52AC">
                    <w:rPr>
                      <w:rFonts w:cs="Tahoma"/>
                      <w:sz w:val="20"/>
                      <w:szCs w:val="20"/>
                    </w:rPr>
                    <w:t xml:space="preserve"> and conflict</w:t>
                  </w:r>
                  <w:r w:rsidR="00C443AD" w:rsidRPr="00C443AD">
                    <w:rPr>
                      <w:rFonts w:cs="Tahoma"/>
                      <w:sz w:val="20"/>
                      <w:szCs w:val="20"/>
                    </w:rPr>
                    <w:t xml:space="preserve">. As part of its </w:t>
                  </w:r>
                  <w:proofErr w:type="spellStart"/>
                  <w:r w:rsidR="00C443AD" w:rsidRPr="00C443AD">
                    <w:rPr>
                      <w:rFonts w:cs="Tahoma"/>
                      <w:sz w:val="20"/>
                      <w:szCs w:val="20"/>
                    </w:rPr>
                    <w:t>programme</w:t>
                  </w:r>
                  <w:proofErr w:type="spellEnd"/>
                  <w:r w:rsidR="00C443AD" w:rsidRPr="00C443AD">
                    <w:rPr>
                      <w:rFonts w:cs="Tahoma"/>
                      <w:sz w:val="20"/>
                      <w:szCs w:val="20"/>
                    </w:rPr>
                    <w:t xml:space="preserve">, </w:t>
                  </w:r>
                  <w:r w:rsidR="008D52AC">
                    <w:rPr>
                      <w:rFonts w:cs="Tahoma"/>
                      <w:sz w:val="20"/>
                      <w:szCs w:val="20"/>
                    </w:rPr>
                    <w:t>REU/</w:t>
                  </w:r>
                  <w:r w:rsidR="00C443AD" w:rsidRPr="00C443AD">
                    <w:rPr>
                      <w:rFonts w:cs="Tahoma"/>
                      <w:sz w:val="20"/>
                      <w:szCs w:val="20"/>
                    </w:rPr>
                    <w:t>FAO will elaborate and disseminate an analytical review of agricultural policies and market trends, including an analysis of the impact of trade policy on vulnerable groups, monitoring and impact assessment, including to use price and market information systems</w:t>
                  </w:r>
                  <w:r w:rsidR="008D52AC">
                    <w:rPr>
                      <w:rFonts w:cs="Tahoma"/>
                      <w:sz w:val="20"/>
                      <w:szCs w:val="20"/>
                    </w:rPr>
                    <w:t>, promoting regional/country commodity distribution system and food value chain development</w:t>
                  </w:r>
                  <w:r w:rsidR="00C443AD" w:rsidRPr="00C443AD">
                    <w:rPr>
                      <w:rFonts w:cs="Tahoma"/>
                      <w:sz w:val="20"/>
                      <w:szCs w:val="20"/>
                    </w:rPr>
                    <w:t>.</w:t>
                  </w:r>
                </w:p>
                <w:p w14:paraId="1C0EF7F9" w14:textId="19F1B6E1" w:rsidR="00984C5B" w:rsidRPr="00984C5B" w:rsidRDefault="00984C5B" w:rsidP="00984C5B">
                  <w:pPr>
                    <w:pStyle w:val="Text"/>
                    <w:jc w:val="both"/>
                    <w:rPr>
                      <w:rFonts w:cs="Tahoma"/>
                      <w:sz w:val="20"/>
                      <w:szCs w:val="20"/>
                    </w:rPr>
                  </w:pPr>
                  <w:r w:rsidRPr="00984C5B">
                    <w:rPr>
                      <w:rFonts w:cs="Tahoma"/>
                      <w:sz w:val="20"/>
                      <w:szCs w:val="20"/>
                    </w:rPr>
                    <w:t xml:space="preserve">Under the overall direction of the REU management team and the direct supervision and guidance of the lead </w:t>
                  </w:r>
                  <w:proofErr w:type="spellStart"/>
                  <w:r w:rsidRPr="00984C5B">
                    <w:rPr>
                      <w:rFonts w:cs="Tahoma"/>
                      <w:sz w:val="20"/>
                      <w:szCs w:val="20"/>
                    </w:rPr>
                    <w:t>programme</w:t>
                  </w:r>
                  <w:proofErr w:type="spellEnd"/>
                  <w:r w:rsidRPr="00984C5B">
                    <w:rPr>
                      <w:rFonts w:cs="Tahoma"/>
                      <w:sz w:val="20"/>
                      <w:szCs w:val="20"/>
                    </w:rPr>
                    <w:t xml:space="preserve"> officer/econom</w:t>
                  </w:r>
                  <w:r w:rsidR="00420B77">
                    <w:rPr>
                      <w:rFonts w:cs="Tahoma"/>
                      <w:sz w:val="20"/>
                      <w:szCs w:val="20"/>
                    </w:rPr>
                    <w:t>ist (</w:t>
                  </w:r>
                  <w:proofErr w:type="spellStart"/>
                  <w:r w:rsidR="00420B77">
                    <w:rPr>
                      <w:rFonts w:cs="Tahoma"/>
                      <w:sz w:val="20"/>
                      <w:szCs w:val="20"/>
                    </w:rPr>
                    <w:t>Mr</w:t>
                  </w:r>
                  <w:proofErr w:type="spellEnd"/>
                  <w:r w:rsidR="00420B77">
                    <w:rPr>
                      <w:rFonts w:cs="Tahoma"/>
                      <w:sz w:val="20"/>
                      <w:szCs w:val="20"/>
                    </w:rPr>
                    <w:t xml:space="preserve"> Cheng FANG), the </w:t>
                  </w:r>
                  <w:proofErr w:type="spellStart"/>
                  <w:r w:rsidR="00420B77">
                    <w:rPr>
                      <w:rFonts w:cs="Tahoma"/>
                      <w:sz w:val="20"/>
                      <w:szCs w:val="20"/>
                    </w:rPr>
                    <w:t>intern</w:t>
                  </w:r>
                  <w:r w:rsidRPr="00984C5B">
                    <w:rPr>
                      <w:rFonts w:cs="Tahoma"/>
                      <w:sz w:val="20"/>
                      <w:szCs w:val="20"/>
                    </w:rPr>
                    <w:t>will</w:t>
                  </w:r>
                  <w:proofErr w:type="spellEnd"/>
                  <w:r w:rsidRPr="00984C5B">
                    <w:rPr>
                      <w:rFonts w:cs="Tahoma"/>
                      <w:sz w:val="20"/>
                      <w:szCs w:val="20"/>
                    </w:rPr>
                    <w:t xml:space="preserve"> provide assistant to contribute to the several </w:t>
                  </w:r>
                  <w:r w:rsidR="003940DD">
                    <w:rPr>
                      <w:rFonts w:cs="Tahoma"/>
                      <w:sz w:val="20"/>
                      <w:szCs w:val="20"/>
                    </w:rPr>
                    <w:t xml:space="preserve">regional </w:t>
                  </w:r>
                  <w:r w:rsidRPr="00984C5B">
                    <w:rPr>
                      <w:rFonts w:cs="Tahoma"/>
                      <w:sz w:val="20"/>
                      <w:szCs w:val="20"/>
                    </w:rPr>
                    <w:t>technical outputs. Specifically the intern will perform the following tasks:</w:t>
                  </w:r>
                </w:p>
                <w:p w14:paraId="60914D88" w14:textId="77777777" w:rsidR="00984C5B" w:rsidRDefault="00984C5B" w:rsidP="00984C5B">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p>
                <w:p w14:paraId="4A2177DF" w14:textId="77777777" w:rsidR="00984C5B" w:rsidRPr="00984C5B"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Familiarize herself with the REU/FAO’s working environments and the technical background of the regional initiatives</w:t>
                  </w:r>
                </w:p>
                <w:p w14:paraId="0100706B" w14:textId="77777777" w:rsidR="00984C5B" w:rsidRPr="00984C5B"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 xml:space="preserve">Review the technical documents on regional trade agreement, national nutrition governance and system/policies (including legal/law, regulation, </w:t>
                  </w:r>
                  <w:proofErr w:type="spellStart"/>
                  <w:r w:rsidRPr="00984C5B">
                    <w:rPr>
                      <w:rFonts w:cs="Tahoma"/>
                      <w:sz w:val="20"/>
                      <w:szCs w:val="20"/>
                    </w:rPr>
                    <w:t>programmes</w:t>
                  </w:r>
                  <w:proofErr w:type="spellEnd"/>
                  <w:r w:rsidRPr="00984C5B">
                    <w:rPr>
                      <w:rFonts w:cs="Tahoma"/>
                      <w:sz w:val="20"/>
                      <w:szCs w:val="20"/>
                    </w:rPr>
                    <w:t xml:space="preserve"> and policies) in the ECA region</w:t>
                  </w:r>
                </w:p>
                <w:p w14:paraId="08E57A83" w14:textId="77777777" w:rsidR="00984C5B" w:rsidRPr="00984C5B"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 xml:space="preserve">Review agricultural policies and programs to address malnutrition, in particular the agricultural policies and </w:t>
                  </w:r>
                  <w:proofErr w:type="spellStart"/>
                  <w:r w:rsidRPr="00984C5B">
                    <w:rPr>
                      <w:rFonts w:cs="Tahoma"/>
                      <w:sz w:val="20"/>
                      <w:szCs w:val="20"/>
                    </w:rPr>
                    <w:t>programmes</w:t>
                  </w:r>
                  <w:proofErr w:type="spellEnd"/>
                  <w:r w:rsidRPr="00984C5B">
                    <w:rPr>
                      <w:rFonts w:cs="Tahoma"/>
                      <w:sz w:val="20"/>
                      <w:szCs w:val="20"/>
                    </w:rPr>
                    <w:t xml:space="preserve"> to make food more nutritious, more diverse, or more competitive for the selected countries</w:t>
                  </w:r>
                </w:p>
                <w:p w14:paraId="6699AB8F" w14:textId="5FC69D9E" w:rsidR="00984C5B" w:rsidRPr="00984C5B"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 xml:space="preserve">Support the </w:t>
                  </w:r>
                  <w:r w:rsidR="00F95130">
                    <w:rPr>
                      <w:rFonts w:cs="Tahoma"/>
                      <w:sz w:val="20"/>
                      <w:szCs w:val="20"/>
                    </w:rPr>
                    <w:t xml:space="preserve">monitoring and </w:t>
                  </w:r>
                  <w:r w:rsidRPr="00984C5B">
                    <w:rPr>
                      <w:rFonts w:cs="Tahoma"/>
                      <w:sz w:val="20"/>
                      <w:szCs w:val="20"/>
                    </w:rPr>
                    <w:t xml:space="preserve">analysis </w:t>
                  </w:r>
                  <w:r w:rsidR="00F95130">
                    <w:rPr>
                      <w:rFonts w:cs="Tahoma"/>
                      <w:sz w:val="20"/>
                      <w:szCs w:val="20"/>
                    </w:rPr>
                    <w:t>of regional agricultural and food market development and policies in response to COVID-19 pandemic and conflict</w:t>
                  </w:r>
                </w:p>
                <w:p w14:paraId="30578C97" w14:textId="77777777" w:rsidR="00984C5B" w:rsidRPr="00984C5B"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Participate in the conference and workshops in the regional office for self-development available</w:t>
                  </w:r>
                </w:p>
                <w:p w14:paraId="29B953C6" w14:textId="562A3E6F" w:rsidR="00984C5B"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Prepare for the background documents and participate in other activities related to One Road and One Belt Initiative (if requested)</w:t>
                  </w:r>
                </w:p>
                <w:p w14:paraId="5E0DE580" w14:textId="615B6F1E" w:rsidR="00F95130" w:rsidRPr="00984C5B" w:rsidRDefault="00F95130" w:rsidP="00F95130">
                  <w:pPr>
                    <w:pStyle w:val="Text"/>
                    <w:numPr>
                      <w:ilvl w:val="0"/>
                      <w:numId w:val="19"/>
                    </w:numPr>
                    <w:jc w:val="both"/>
                    <w:rPr>
                      <w:rFonts w:cs="Tahoma"/>
                      <w:sz w:val="20"/>
                      <w:szCs w:val="20"/>
                    </w:rPr>
                  </w:pPr>
                  <w:r>
                    <w:rPr>
                      <w:rFonts w:cs="Tahoma"/>
                      <w:sz w:val="20"/>
                      <w:szCs w:val="20"/>
                    </w:rPr>
                    <w:t>Support the regional initiative on one country one product (OCOP) in Europe and Central Asia</w:t>
                  </w:r>
                </w:p>
                <w:p w14:paraId="16B96ACF" w14:textId="3E9CC52B" w:rsidR="00D610B7" w:rsidRPr="00D610B7" w:rsidRDefault="00984C5B" w:rsidP="00984C5B">
                  <w:pPr>
                    <w:pStyle w:val="Text"/>
                    <w:jc w:val="both"/>
                    <w:rPr>
                      <w:rFonts w:cs="Tahoma"/>
                      <w:sz w:val="20"/>
                      <w:szCs w:val="20"/>
                    </w:rPr>
                  </w:pPr>
                  <w:r w:rsidRPr="00984C5B">
                    <w:rPr>
                      <w:rFonts w:cs="Tahoma"/>
                      <w:sz w:val="20"/>
                      <w:szCs w:val="20"/>
                    </w:rPr>
                    <w:t>•</w:t>
                  </w:r>
                  <w:r w:rsidRPr="00984C5B">
                    <w:rPr>
                      <w:rFonts w:cs="Tahoma"/>
                      <w:sz w:val="20"/>
                      <w:szCs w:val="20"/>
                    </w:rPr>
                    <w:tab/>
                    <w:t>Participate in field trips and perform other activities  (if requested)</w:t>
                  </w:r>
                  <w:r w:rsidRPr="00D610B7">
                    <w:rPr>
                      <w:rFonts w:cs="Tahoma"/>
                      <w:sz w:val="20"/>
                      <w:szCs w:val="20"/>
                    </w:rPr>
                    <w:t xml:space="preserve"> </w:t>
                  </w:r>
                </w:p>
                <w:p w14:paraId="2FFFEC84" w14:textId="3B490019" w:rsidR="005B18E8" w:rsidRPr="00446166" w:rsidRDefault="005B18E8" w:rsidP="00544C61">
                  <w:pPr>
                    <w:pStyle w:val="Text"/>
                    <w:jc w:val="both"/>
                    <w:rPr>
                      <w:rFonts w:cs="Tahoma"/>
                      <w:sz w:val="20"/>
                      <w:szCs w:val="20"/>
                    </w:rPr>
                  </w:pPr>
                </w:p>
              </w:tc>
            </w:tr>
          </w:tbl>
          <w:p w14:paraId="5DB2E095" w14:textId="77777777" w:rsidR="00446166" w:rsidRDefault="00446166" w:rsidP="00343E96">
            <w:pPr>
              <w:jc w:val="both"/>
              <w:rPr>
                <w:rFonts w:ascii="Tahoma" w:hAnsi="Tahoma" w:cs="Tahoma"/>
                <w:b/>
                <w:bCs/>
                <w:sz w:val="20"/>
                <w:szCs w:val="20"/>
                <w:u w:val="single"/>
              </w:rPr>
            </w:pPr>
          </w:p>
          <w:p w14:paraId="325E9E01" w14:textId="77777777" w:rsidR="00446166" w:rsidRPr="00446166" w:rsidRDefault="00446166" w:rsidP="00343E96">
            <w:pPr>
              <w:jc w:val="both"/>
              <w:rPr>
                <w:rFonts w:ascii="Tahoma" w:hAnsi="Tahoma" w:cs="Tahoma"/>
                <w:b/>
                <w:bCs/>
                <w:sz w:val="20"/>
                <w:szCs w:val="20"/>
                <w:u w:val="single"/>
              </w:rPr>
            </w:pPr>
          </w:p>
          <w:p w14:paraId="72E0648D" w14:textId="77777777" w:rsidR="00240BFB" w:rsidRPr="00446166" w:rsidRDefault="00240BFB" w:rsidP="00A26B2C">
            <w:pPr>
              <w:pStyle w:val="Text"/>
              <w:jc w:val="both"/>
              <w:rPr>
                <w:rFonts w:cs="Tahoma"/>
                <w:sz w:val="20"/>
                <w:szCs w:val="20"/>
              </w:rPr>
            </w:pPr>
          </w:p>
        </w:tc>
      </w:tr>
      <w:tr w:rsidR="00240BFB" w:rsidRPr="00446166"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D610B7">
        <w:trPr>
          <w:jc w:val="center"/>
        </w:trPr>
        <w:tc>
          <w:tcPr>
            <w:tcW w:w="773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3346"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D610B7">
        <w:trPr>
          <w:trHeight w:val="653"/>
          <w:jc w:val="center"/>
        </w:trPr>
        <w:tc>
          <w:tcPr>
            <w:tcW w:w="7735" w:type="dxa"/>
            <w:gridSpan w:val="5"/>
            <w:tcBorders>
              <w:top w:val="single" w:sz="4" w:space="0" w:color="C0C0C0"/>
              <w:left w:val="single" w:sz="4" w:space="0" w:color="C0C0C0"/>
              <w:bottom w:val="single" w:sz="4" w:space="0" w:color="C0C0C0"/>
              <w:right w:val="single" w:sz="4" w:space="0" w:color="C0C0C0"/>
            </w:tcBorders>
          </w:tcPr>
          <w:p w14:paraId="3711A7DB" w14:textId="77777777" w:rsidR="00544C61" w:rsidRPr="00544C61" w:rsidRDefault="00544C61" w:rsidP="00544C61">
            <w:pPr>
              <w:rPr>
                <w:rFonts w:ascii="Tahoma" w:hAnsi="Tahoma" w:cs="Tahoma"/>
                <w:sz w:val="20"/>
                <w:szCs w:val="20"/>
                <w:lang w:val="en-US"/>
              </w:rPr>
            </w:pPr>
            <w:r w:rsidRPr="00544C61">
              <w:rPr>
                <w:rFonts w:ascii="Tahoma" w:hAnsi="Tahoma" w:cs="Tahoma"/>
                <w:sz w:val="20"/>
                <w:szCs w:val="20"/>
                <w:lang w:val="en-US"/>
              </w:rPr>
              <w:t xml:space="preserve">Expected Key Outputs: </w:t>
            </w:r>
          </w:p>
          <w:p w14:paraId="3B614085" w14:textId="77777777" w:rsidR="00544C61" w:rsidRPr="00544C61" w:rsidRDefault="00544C61" w:rsidP="00544C61">
            <w:pPr>
              <w:rPr>
                <w:rFonts w:ascii="Tahoma" w:hAnsi="Tahoma" w:cs="Tahoma"/>
                <w:sz w:val="20"/>
                <w:szCs w:val="20"/>
                <w:lang w:val="en-US"/>
              </w:rPr>
            </w:pPr>
            <w:r w:rsidRPr="00544C61">
              <w:rPr>
                <w:rFonts w:ascii="Tahoma" w:hAnsi="Tahoma" w:cs="Tahoma"/>
                <w:sz w:val="20"/>
                <w:szCs w:val="20"/>
                <w:lang w:val="en-US"/>
              </w:rPr>
              <w:t xml:space="preserve">1) database developed ; </w:t>
            </w:r>
          </w:p>
          <w:p w14:paraId="7119A811" w14:textId="2A7852C3" w:rsidR="004B1246" w:rsidRDefault="00544C61" w:rsidP="00544C61">
            <w:pPr>
              <w:rPr>
                <w:rFonts w:ascii="Tahoma" w:hAnsi="Tahoma" w:cs="Tahoma"/>
                <w:sz w:val="20"/>
                <w:szCs w:val="20"/>
                <w:lang w:val="en-US"/>
              </w:rPr>
            </w:pPr>
            <w:r w:rsidRPr="00544C61">
              <w:rPr>
                <w:rFonts w:ascii="Tahoma" w:hAnsi="Tahoma" w:cs="Tahoma"/>
                <w:sz w:val="20"/>
                <w:szCs w:val="20"/>
                <w:lang w:val="en-US"/>
              </w:rPr>
              <w:t xml:space="preserve">2) </w:t>
            </w:r>
            <w:r w:rsidR="004B1246">
              <w:rPr>
                <w:rFonts w:ascii="Tahoma" w:hAnsi="Tahoma" w:cs="Tahoma"/>
                <w:sz w:val="20"/>
                <w:szCs w:val="20"/>
                <w:lang w:val="en-US"/>
              </w:rPr>
              <w:t>background information and technical review reports</w:t>
            </w:r>
            <w:r w:rsidR="00F95130">
              <w:rPr>
                <w:rFonts w:ascii="Tahoma" w:hAnsi="Tahoma" w:cs="Tahoma"/>
                <w:sz w:val="20"/>
                <w:szCs w:val="20"/>
                <w:lang w:val="en-US"/>
              </w:rPr>
              <w:t xml:space="preserve"> prepared</w:t>
            </w:r>
          </w:p>
          <w:p w14:paraId="0BCA7951" w14:textId="712929AE" w:rsidR="002724C9" w:rsidRDefault="00F95130" w:rsidP="00544C61">
            <w:pPr>
              <w:rPr>
                <w:rFonts w:ascii="Tahoma" w:hAnsi="Tahoma" w:cs="Tahoma"/>
                <w:sz w:val="20"/>
                <w:szCs w:val="20"/>
                <w:lang w:val="en-US"/>
              </w:rPr>
            </w:pPr>
            <w:r>
              <w:rPr>
                <w:rFonts w:ascii="Tahoma" w:hAnsi="Tahoma" w:cs="Tahoma"/>
                <w:sz w:val="20"/>
                <w:szCs w:val="20"/>
                <w:lang w:val="en-US"/>
              </w:rPr>
              <w:t xml:space="preserve">3) </w:t>
            </w:r>
            <w:r w:rsidR="004B1246">
              <w:rPr>
                <w:rFonts w:ascii="Tahoma" w:hAnsi="Tahoma" w:cs="Tahoma"/>
                <w:sz w:val="20"/>
                <w:szCs w:val="20"/>
                <w:lang w:val="en-US"/>
              </w:rPr>
              <w:t>reports for different regional/country outputs</w:t>
            </w:r>
            <w:r>
              <w:rPr>
                <w:rFonts w:ascii="Tahoma" w:hAnsi="Tahoma" w:cs="Tahoma"/>
                <w:sz w:val="20"/>
                <w:szCs w:val="20"/>
                <w:lang w:val="en-US"/>
              </w:rPr>
              <w:t xml:space="preserve"> drafted</w:t>
            </w:r>
          </w:p>
          <w:p w14:paraId="719CBC8A" w14:textId="77777777" w:rsidR="00446166" w:rsidRPr="00446166" w:rsidRDefault="00446166" w:rsidP="00983BE9">
            <w:pPr>
              <w:rPr>
                <w:rFonts w:ascii="Tahoma" w:hAnsi="Tahoma" w:cs="Tahoma"/>
                <w:sz w:val="20"/>
                <w:szCs w:val="20"/>
                <w:lang w:val="en-US"/>
              </w:rPr>
            </w:pPr>
          </w:p>
        </w:tc>
        <w:tc>
          <w:tcPr>
            <w:tcW w:w="3346" w:type="dxa"/>
            <w:gridSpan w:val="2"/>
            <w:tcBorders>
              <w:top w:val="single" w:sz="4" w:space="0" w:color="C0C0C0"/>
              <w:left w:val="single" w:sz="4" w:space="0" w:color="C0C0C0"/>
              <w:bottom w:val="single" w:sz="4" w:space="0" w:color="C0C0C0"/>
              <w:right w:val="single" w:sz="4" w:space="0" w:color="C0C0C0"/>
            </w:tcBorders>
          </w:tcPr>
          <w:p w14:paraId="24F9E91B" w14:textId="5A3BCC3C" w:rsidR="00240BFB" w:rsidRPr="00446166" w:rsidRDefault="004B1246" w:rsidP="00F95130">
            <w:pPr>
              <w:pStyle w:val="Text"/>
              <w:contextualSpacing/>
              <w:rPr>
                <w:rFonts w:cs="Tahoma"/>
                <w:sz w:val="20"/>
                <w:szCs w:val="20"/>
                <w:lang w:val="es-ES_tradnl"/>
              </w:rPr>
            </w:pPr>
            <w:r>
              <w:rPr>
                <w:rFonts w:cs="Tahoma"/>
                <w:sz w:val="20"/>
                <w:szCs w:val="20"/>
                <w:lang w:val="es-ES_tradnl"/>
              </w:rPr>
              <w:t xml:space="preserve">Deadline will be consistent with several regional outputs </w:t>
            </w:r>
            <w:r w:rsidR="00F95130">
              <w:rPr>
                <w:rFonts w:cs="Tahoma"/>
                <w:sz w:val="20"/>
                <w:szCs w:val="20"/>
                <w:lang w:val="es-ES_tradnl"/>
              </w:rPr>
              <w:t>in 2022-23</w:t>
            </w:r>
          </w:p>
        </w:tc>
      </w:tr>
      <w:tr w:rsidR="006555B3" w:rsidRPr="00446166"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02B4842D" w14:textId="3E5A9367" w:rsidR="00DC016C" w:rsidRPr="004B1246" w:rsidRDefault="00BB6D36" w:rsidP="00446166">
            <w:pPr>
              <w:pStyle w:val="a5"/>
              <w:spacing w:line="281" w:lineRule="auto"/>
              <w:rPr>
                <w:rFonts w:ascii="Tahoma" w:hAnsi="Tahoma" w:cs="Tahoma"/>
                <w:bCs/>
                <w:sz w:val="20"/>
                <w:szCs w:val="20"/>
                <w:u w:val="single"/>
              </w:rPr>
            </w:pPr>
            <w:r w:rsidRPr="004B1246">
              <w:rPr>
                <w:rFonts w:ascii="Tahoma" w:hAnsi="Tahoma" w:cs="Tahoma"/>
                <w:bCs/>
                <w:sz w:val="20"/>
                <w:szCs w:val="20"/>
                <w:u w:val="single"/>
              </w:rPr>
              <w:t>Background in Economics/ Statistics/Food and Nutrition Policies; Good English and Chinese/Russia; and minimum requirements for FAO inter</w:t>
            </w:r>
            <w:r w:rsidR="004B1246">
              <w:rPr>
                <w:rFonts w:ascii="Tahoma" w:hAnsi="Tahoma" w:cs="Tahoma"/>
                <w:bCs/>
                <w:sz w:val="20"/>
                <w:szCs w:val="20"/>
                <w:u w:val="single"/>
              </w:rPr>
              <w:t>n</w:t>
            </w:r>
            <w:r w:rsidRPr="004B1246">
              <w:rPr>
                <w:rFonts w:ascii="Tahoma" w:hAnsi="Tahoma" w:cs="Tahoma"/>
                <w:bCs/>
                <w:sz w:val="20"/>
                <w:szCs w:val="20"/>
                <w:u w:val="single"/>
              </w:rPr>
              <w:t>ship</w:t>
            </w: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94FB" w14:textId="77777777" w:rsidR="00D76077" w:rsidRDefault="00D76077" w:rsidP="00446166">
      <w:r>
        <w:separator/>
      </w:r>
    </w:p>
  </w:endnote>
  <w:endnote w:type="continuationSeparator" w:id="0">
    <w:p w14:paraId="4A433DBA" w14:textId="77777777" w:rsidR="00D76077" w:rsidRDefault="00D76077"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57094" w14:textId="77777777" w:rsidR="00D76077" w:rsidRDefault="00D76077" w:rsidP="00446166">
      <w:r>
        <w:separator/>
      </w:r>
    </w:p>
  </w:footnote>
  <w:footnote w:type="continuationSeparator" w:id="0">
    <w:p w14:paraId="11231839" w14:textId="77777777" w:rsidR="00D76077" w:rsidRDefault="00D76077"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D9343E"/>
    <w:multiLevelType w:val="hybridMultilevel"/>
    <w:tmpl w:val="5874BC40"/>
    <w:lvl w:ilvl="0" w:tplc="3CDAE3F2">
      <w:start w:val="3"/>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7"/>
  </w:num>
  <w:num w:numId="4">
    <w:abstractNumId w:val="18"/>
  </w:num>
  <w:num w:numId="5">
    <w:abstractNumId w:val="0"/>
  </w:num>
  <w:num w:numId="6">
    <w:abstractNumId w:val="11"/>
  </w:num>
  <w:num w:numId="7">
    <w:abstractNumId w:val="4"/>
  </w:num>
  <w:num w:numId="8">
    <w:abstractNumId w:val="10"/>
  </w:num>
  <w:num w:numId="9">
    <w:abstractNumId w:val="16"/>
  </w:num>
  <w:num w:numId="10">
    <w:abstractNumId w:val="8"/>
  </w:num>
  <w:num w:numId="11">
    <w:abstractNumId w:val="6"/>
  </w:num>
  <w:num w:numId="12">
    <w:abstractNumId w:val="13"/>
  </w:num>
  <w:num w:numId="13">
    <w:abstractNumId w:val="15"/>
  </w:num>
  <w:num w:numId="14">
    <w:abstractNumId w:val="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s-ES_tradnl" w:vendorID="64" w:dllVersion="131078" w:nlCheck="1" w:checkStyle="0"/>
  <w:activeWritingStyle w:appName="MSWord" w:lang="en-GB"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42C9"/>
    <w:rsid w:val="00076769"/>
    <w:rsid w:val="000C01EB"/>
    <w:rsid w:val="000C156E"/>
    <w:rsid w:val="000D71BD"/>
    <w:rsid w:val="000E1684"/>
    <w:rsid w:val="001001C3"/>
    <w:rsid w:val="001018E5"/>
    <w:rsid w:val="0010426E"/>
    <w:rsid w:val="00130C27"/>
    <w:rsid w:val="00140449"/>
    <w:rsid w:val="001404A6"/>
    <w:rsid w:val="001554B5"/>
    <w:rsid w:val="001803AF"/>
    <w:rsid w:val="001B58F5"/>
    <w:rsid w:val="001C4BBB"/>
    <w:rsid w:val="001F23DB"/>
    <w:rsid w:val="0021191E"/>
    <w:rsid w:val="00213183"/>
    <w:rsid w:val="00240BFB"/>
    <w:rsid w:val="002476FC"/>
    <w:rsid w:val="00250F9A"/>
    <w:rsid w:val="002724C9"/>
    <w:rsid w:val="00283DC3"/>
    <w:rsid w:val="002D1687"/>
    <w:rsid w:val="00310D92"/>
    <w:rsid w:val="00310E09"/>
    <w:rsid w:val="00343E96"/>
    <w:rsid w:val="00360498"/>
    <w:rsid w:val="00374993"/>
    <w:rsid w:val="003854B7"/>
    <w:rsid w:val="00385E48"/>
    <w:rsid w:val="003940DD"/>
    <w:rsid w:val="003A13AB"/>
    <w:rsid w:val="003D19F5"/>
    <w:rsid w:val="00420B77"/>
    <w:rsid w:val="004323A0"/>
    <w:rsid w:val="00444C1C"/>
    <w:rsid w:val="00446166"/>
    <w:rsid w:val="00472D6C"/>
    <w:rsid w:val="004B1246"/>
    <w:rsid w:val="004D2413"/>
    <w:rsid w:val="0051710F"/>
    <w:rsid w:val="0053361C"/>
    <w:rsid w:val="00544C61"/>
    <w:rsid w:val="0054532E"/>
    <w:rsid w:val="00560C25"/>
    <w:rsid w:val="00573C5F"/>
    <w:rsid w:val="0057546E"/>
    <w:rsid w:val="005771A4"/>
    <w:rsid w:val="00582287"/>
    <w:rsid w:val="005918B2"/>
    <w:rsid w:val="005A21C6"/>
    <w:rsid w:val="005B18E8"/>
    <w:rsid w:val="005D360D"/>
    <w:rsid w:val="006457DA"/>
    <w:rsid w:val="006555B3"/>
    <w:rsid w:val="00661C9C"/>
    <w:rsid w:val="00667047"/>
    <w:rsid w:val="006820C4"/>
    <w:rsid w:val="006C0665"/>
    <w:rsid w:val="006D75CC"/>
    <w:rsid w:val="006F6CE6"/>
    <w:rsid w:val="0070631A"/>
    <w:rsid w:val="0071495D"/>
    <w:rsid w:val="00776439"/>
    <w:rsid w:val="0079592D"/>
    <w:rsid w:val="007D1B46"/>
    <w:rsid w:val="008747B6"/>
    <w:rsid w:val="0088556A"/>
    <w:rsid w:val="008A3003"/>
    <w:rsid w:val="008D52AC"/>
    <w:rsid w:val="00962EB6"/>
    <w:rsid w:val="009719CC"/>
    <w:rsid w:val="0098339E"/>
    <w:rsid w:val="00983BE9"/>
    <w:rsid w:val="00984C5B"/>
    <w:rsid w:val="00985F25"/>
    <w:rsid w:val="00997243"/>
    <w:rsid w:val="009A1E7D"/>
    <w:rsid w:val="009B124E"/>
    <w:rsid w:val="009B5A97"/>
    <w:rsid w:val="009D3F12"/>
    <w:rsid w:val="00A001C0"/>
    <w:rsid w:val="00A071ED"/>
    <w:rsid w:val="00A07555"/>
    <w:rsid w:val="00A26B2C"/>
    <w:rsid w:val="00A62198"/>
    <w:rsid w:val="00A819A6"/>
    <w:rsid w:val="00AA6FE1"/>
    <w:rsid w:val="00AC52BA"/>
    <w:rsid w:val="00AE69C5"/>
    <w:rsid w:val="00AF20B0"/>
    <w:rsid w:val="00AF713A"/>
    <w:rsid w:val="00B0757F"/>
    <w:rsid w:val="00B43322"/>
    <w:rsid w:val="00B66EDA"/>
    <w:rsid w:val="00B96C4C"/>
    <w:rsid w:val="00BB6D36"/>
    <w:rsid w:val="00BD1FDB"/>
    <w:rsid w:val="00C06880"/>
    <w:rsid w:val="00C1320C"/>
    <w:rsid w:val="00C20CBA"/>
    <w:rsid w:val="00C31D6B"/>
    <w:rsid w:val="00C443AD"/>
    <w:rsid w:val="00CC5045"/>
    <w:rsid w:val="00CF4E7A"/>
    <w:rsid w:val="00D16712"/>
    <w:rsid w:val="00D408F3"/>
    <w:rsid w:val="00D53449"/>
    <w:rsid w:val="00D610B7"/>
    <w:rsid w:val="00D61E16"/>
    <w:rsid w:val="00D71408"/>
    <w:rsid w:val="00D76077"/>
    <w:rsid w:val="00D813B4"/>
    <w:rsid w:val="00D91E0B"/>
    <w:rsid w:val="00DA5117"/>
    <w:rsid w:val="00DC016C"/>
    <w:rsid w:val="00DC4CA4"/>
    <w:rsid w:val="00DD290B"/>
    <w:rsid w:val="00DE7200"/>
    <w:rsid w:val="00DE7847"/>
    <w:rsid w:val="00E119E7"/>
    <w:rsid w:val="00E667B7"/>
    <w:rsid w:val="00EC0214"/>
    <w:rsid w:val="00ED6109"/>
    <w:rsid w:val="00EF421F"/>
    <w:rsid w:val="00F042D8"/>
    <w:rsid w:val="00F134B3"/>
    <w:rsid w:val="00F22F85"/>
    <w:rsid w:val="00F40227"/>
    <w:rsid w:val="00F50F1A"/>
    <w:rsid w:val="00F5141D"/>
    <w:rsid w:val="00F6076C"/>
    <w:rsid w:val="00F645A5"/>
    <w:rsid w:val="00F86CD6"/>
    <w:rsid w:val="00F91B48"/>
    <w:rsid w:val="00F95130"/>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9586F"/>
    <w:rsid w:val="00381FE6"/>
    <w:rsid w:val="00597CE7"/>
    <w:rsid w:val="00685E40"/>
    <w:rsid w:val="00787046"/>
    <w:rsid w:val="00895E64"/>
    <w:rsid w:val="008C746E"/>
    <w:rsid w:val="00A37933"/>
    <w:rsid w:val="00B35307"/>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3c02b590c97dd39074b72c06b8ac446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4b9f94396a5ea38bd7d819f64b7391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680b1-8717-4e17-af8a-c3c5948a3503">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CC1C65-A768-43BF-B3AB-D5DD64613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8c2680b1-8717-4e17-af8a-c3c5948a3503"/>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2022-03-17T15:25:00Z</dcterms:created>
  <dcterms:modified xsi:type="dcterms:W3CDTF">2022-04-12T14:33:00Z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